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1" w:rsidRPr="001E79D1" w:rsidRDefault="001E79D1" w:rsidP="001E79D1">
      <w:pPr>
        <w:pStyle w:val="1"/>
        <w:spacing w:before="0" w:beforeAutospacing="0" w:after="0" w:afterAutospacing="0"/>
        <w:ind w:left="12191" w:right="3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1E79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Приложение 1</w:t>
      </w:r>
    </w:p>
    <w:p w:rsidR="001E79D1" w:rsidRPr="001E79D1" w:rsidRDefault="001E79D1" w:rsidP="001E79D1">
      <w:pPr>
        <w:pStyle w:val="1"/>
        <w:spacing w:before="0" w:beforeAutospacing="0" w:after="0" w:afterAutospacing="0"/>
        <w:ind w:left="12191" w:right="605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1E79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 приказу  ГБОУ  «ШКОЛА № 5   </w:t>
      </w:r>
    </w:p>
    <w:p w:rsidR="001E79D1" w:rsidRPr="001E79D1" w:rsidRDefault="001E79D1" w:rsidP="001E79D1">
      <w:pPr>
        <w:pStyle w:val="1"/>
        <w:spacing w:before="0" w:beforeAutospacing="0" w:after="0" w:afterAutospacing="0"/>
        <w:ind w:left="12191" w:right="-31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1E79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Г.О. ГОРЛОВКА»</w:t>
      </w:r>
    </w:p>
    <w:p w:rsidR="001E79D1" w:rsidRDefault="001E79D1" w:rsidP="001E79D1">
      <w:pPr>
        <w:pStyle w:val="1"/>
        <w:spacing w:before="0" w:beforeAutospacing="0" w:after="0" w:afterAutospacing="0"/>
        <w:ind w:left="12191" w:right="-31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1E79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от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05.12</w:t>
      </w:r>
      <w:r w:rsidRPr="001E79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.2024 № 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val="ru-RU"/>
        </w:rPr>
        <w:t>229</w:t>
      </w:r>
    </w:p>
    <w:p w:rsidR="001E79D1" w:rsidRPr="001E79D1" w:rsidRDefault="001E79D1" w:rsidP="001E79D1"/>
    <w:p w:rsidR="001E79D1" w:rsidRDefault="001E79D1" w:rsidP="001E79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Плана мероприятий </w:t>
      </w:r>
    </w:p>
    <w:p w:rsidR="001E79D1" w:rsidRDefault="001E79D1" w:rsidP="001E79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поэтапному внедрению Всероссийского физкультурно-спортивного комплекса «Готов к труду и обороне» (ГТО) </w:t>
      </w:r>
    </w:p>
    <w:p w:rsidR="001E79D1" w:rsidRDefault="001E79D1" w:rsidP="001E79D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1E79D1">
        <w:rPr>
          <w:rFonts w:ascii="Times New Roman" w:hAnsi="Times New Roman" w:cs="Times New Roman"/>
          <w:b/>
          <w:sz w:val="24"/>
          <w:lang w:val="ru-RU"/>
        </w:rPr>
        <w:t>среди обучающихся</w:t>
      </w:r>
      <w:r w:rsidRPr="001E79D1">
        <w:rPr>
          <w:rFonts w:ascii="Times New Roman" w:hAnsi="Times New Roman" w:cs="Times New Roman"/>
          <w:sz w:val="24"/>
          <w:lang w:val="ru-RU"/>
        </w:rPr>
        <w:t xml:space="preserve"> </w:t>
      </w:r>
      <w:r w:rsidRPr="00B6595E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B6595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ГОСУДАРСТВЕННОМ БЮДЖЕТНОМ ОБЩЕОБРАЗОВАТЕЛЬНОМ УЧРЕЖДЕНИИ «ШКОЛА № 5 ГОРОДСКОГО ОКРУГА ГОРЛОВКА» ДОНЕЦКОЙ НАРОДНОЙ РЕСПУБЛИКИ</w:t>
      </w:r>
      <w:r w:rsidRPr="001E79D1">
        <w:rPr>
          <w:rFonts w:ascii="Times New Roman" w:hAnsi="Times New Roman" w:cs="Times New Roman"/>
          <w:sz w:val="24"/>
          <w:lang w:val="ru-RU"/>
        </w:rPr>
        <w:t xml:space="preserve"> </w:t>
      </w:r>
    </w:p>
    <w:tbl>
      <w:tblPr>
        <w:tblpPr w:vertAnchor="page" w:horzAnchor="margin" w:tblpY="4651"/>
        <w:tblOverlap w:val="never"/>
        <w:tblW w:w="14873" w:type="dxa"/>
        <w:tblCellMar>
          <w:top w:w="18" w:type="dxa"/>
          <w:left w:w="77" w:type="dxa"/>
          <w:right w:w="83" w:type="dxa"/>
        </w:tblCellMar>
        <w:tblLook w:val="04A0"/>
      </w:tblPr>
      <w:tblGrid>
        <w:gridCol w:w="568"/>
        <w:gridCol w:w="9574"/>
        <w:gridCol w:w="2409"/>
        <w:gridCol w:w="2322"/>
      </w:tblGrid>
      <w:tr w:rsidR="001E79D1" w:rsidRPr="00EF699C" w:rsidTr="002A7205">
        <w:trPr>
          <w:trHeight w:val="407"/>
        </w:trPr>
        <w:tc>
          <w:tcPr>
            <w:tcW w:w="10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right="51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right="22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right="16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E79D1" w:rsidRPr="00EF699C" w:rsidTr="001E79D1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E79D1" w:rsidRPr="00EF699C" w:rsidRDefault="001E79D1" w:rsidP="002C3369">
            <w:pPr>
              <w:spacing w:after="123" w:line="240" w:lineRule="auto"/>
              <w:rPr>
                <w:sz w:val="24"/>
                <w:szCs w:val="24"/>
              </w:rPr>
            </w:pPr>
          </w:p>
        </w:tc>
        <w:tc>
          <w:tcPr>
            <w:tcW w:w="14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left="1874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Организац</w:t>
            </w: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ионно-экспериментальный этап (с декабря </w:t>
            </w: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2024г. по декабрь 2025 г.)</w:t>
            </w:r>
          </w:p>
        </w:tc>
      </w:tr>
      <w:tr w:rsidR="001E79D1" w:rsidRPr="00EF699C" w:rsidTr="001E79D1">
        <w:trPr>
          <w:trHeight w:val="3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E79D1" w:rsidRPr="00EF699C" w:rsidRDefault="001E79D1" w:rsidP="002C3369">
            <w:pPr>
              <w:spacing w:after="123" w:line="240" w:lineRule="auto"/>
              <w:rPr>
                <w:sz w:val="24"/>
                <w:szCs w:val="24"/>
              </w:rPr>
            </w:pPr>
          </w:p>
        </w:tc>
        <w:tc>
          <w:tcPr>
            <w:tcW w:w="14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right="507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1E79D1" w:rsidRPr="00EF699C" w:rsidTr="001E79D1">
        <w:trPr>
          <w:trHeight w:val="2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E79D1" w:rsidRPr="00EF699C" w:rsidRDefault="001E79D1" w:rsidP="002C3369">
            <w:pPr>
              <w:spacing w:after="123" w:line="240" w:lineRule="auto"/>
              <w:rPr>
                <w:sz w:val="24"/>
                <w:szCs w:val="24"/>
              </w:rPr>
            </w:pPr>
          </w:p>
        </w:tc>
        <w:tc>
          <w:tcPr>
            <w:tcW w:w="143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right="529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1E79D1" w:rsidRPr="00EF699C" w:rsidTr="002A7205">
        <w:trPr>
          <w:trHeight w:val="363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left="7" w:right="121" w:hanging="7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документов по внедрению Всероссийского физкультурно-спортивного комплекса «Готов к труду и обороне» сто):</w:t>
            </w:r>
          </w:p>
          <w:p w:rsidR="001E79D1" w:rsidRPr="00EF699C" w:rsidRDefault="002A7205" w:rsidP="002C3369">
            <w:pPr>
              <w:spacing w:after="0" w:line="240" w:lineRule="auto"/>
              <w:ind w:right="110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79D1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№172 от 24 марта 2014 года «О Всероссийском физкультурно-спортивном комплексе «Готов к труду и обороне (ГТО)»</w:t>
            </w:r>
          </w:p>
          <w:p w:rsidR="001E79D1" w:rsidRPr="00EF699C" w:rsidRDefault="002A7205" w:rsidP="002C3369">
            <w:pPr>
              <w:spacing w:after="0" w:line="240" w:lineRule="auto"/>
              <w:ind w:right="110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79D1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№540 от 11 июня 2014г. утверждающее Положение о Всероссийском физкультурно-спортивном комплексе «Готов к труду и обороне (ГТО)»</w:t>
            </w:r>
          </w:p>
          <w:p w:rsidR="001E79D1" w:rsidRPr="00EF699C" w:rsidRDefault="002A7205" w:rsidP="002C3369">
            <w:pPr>
              <w:spacing w:after="0" w:line="240" w:lineRule="auto"/>
              <w:ind w:right="107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79D1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№ 1165-р от 30 июня 2014 г. об утверждении Плана мероприятий по этапному внеДрению Всероссийского физкультурно-спортивного комплекса «Готов к труду и обороне сто)»</w:t>
            </w:r>
          </w:p>
          <w:p w:rsidR="001E79D1" w:rsidRPr="00EF699C" w:rsidRDefault="002A7205" w:rsidP="002C3369">
            <w:pPr>
              <w:spacing w:after="0" w:line="240" w:lineRule="auto"/>
              <w:ind w:left="29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79D1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поэтапному внедрению Всероссийского физкультурно-спортивного комплекса «Готов к труду и обороне» в</w:t>
            </w:r>
            <w:r w:rsidR="001E79D1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Донецкой Народной Республике (утвержден Распоряжением Правительства Донецкой Народной республики от 31.10.2024 № 110-P5).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left="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7205"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E79D1" w:rsidRPr="00EF699C" w:rsidRDefault="001E79D1" w:rsidP="002C3369">
            <w:pPr>
              <w:spacing w:after="0" w:line="240" w:lineRule="auto"/>
              <w:ind w:left="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79D1" w:rsidRPr="00EF699C" w:rsidRDefault="001E79D1" w:rsidP="002C3369">
            <w:pPr>
              <w:spacing w:after="0" w:line="240" w:lineRule="auto"/>
              <w:ind w:left="5" w:hanging="3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EF699C" w:rsidRDefault="001E79D1" w:rsidP="002C3369">
            <w:pPr>
              <w:spacing w:after="0" w:line="240" w:lineRule="auto"/>
              <w:ind w:left="6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.-10.12.2024</w:t>
            </w:r>
          </w:p>
        </w:tc>
      </w:tr>
    </w:tbl>
    <w:p w:rsidR="001E79D1" w:rsidRDefault="001E79D1" w:rsidP="001E79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9D1" w:rsidRDefault="001E79D1" w:rsidP="001E79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9D1" w:rsidRPr="00B6595E" w:rsidRDefault="001E79D1" w:rsidP="001E79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9D1" w:rsidRDefault="001E79D1" w:rsidP="001E79D1">
      <w:pPr>
        <w:spacing w:after="0"/>
        <w:ind w:left="-941" w:right="130"/>
      </w:pPr>
    </w:p>
    <w:tbl>
      <w:tblPr>
        <w:tblW w:w="14778" w:type="dxa"/>
        <w:tblInd w:w="-98" w:type="dxa"/>
        <w:tblLayout w:type="fixed"/>
        <w:tblCellMar>
          <w:left w:w="44" w:type="dxa"/>
          <w:right w:w="55" w:type="dxa"/>
        </w:tblCellMar>
        <w:tblLook w:val="04A0"/>
      </w:tblPr>
      <w:tblGrid>
        <w:gridCol w:w="568"/>
        <w:gridCol w:w="9639"/>
        <w:gridCol w:w="2409"/>
        <w:gridCol w:w="2127"/>
        <w:gridCol w:w="35"/>
      </w:tblGrid>
      <w:tr w:rsidR="001E79D1" w:rsidRPr="002A7205" w:rsidTr="002A7205">
        <w:trPr>
          <w:trHeight w:val="40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66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по реализации ВФСК ГТО совещании при директоре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5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1E79D1" w:rsidRPr="002A7205" w:rsidRDefault="001E79D1" w:rsidP="002A7205">
            <w:pPr>
              <w:spacing w:after="0" w:line="240" w:lineRule="auto"/>
              <w:ind w:left="5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Шабан И.С. 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01.03.2025</w:t>
            </w:r>
          </w:p>
        </w:tc>
      </w:tr>
      <w:tr w:rsidR="001E79D1" w:rsidRPr="002A7205" w:rsidTr="002A7205">
        <w:trPr>
          <w:trHeight w:val="8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4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приказом директора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ответственных в 2025-2026 учебном году за:</w:t>
            </w: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и медицинское сопровождение внедрения ВФСК «ГТО»;</w:t>
            </w:r>
          </w:p>
          <w:p w:rsidR="001E79D1" w:rsidRPr="002A7205" w:rsidRDefault="001E79D1" w:rsidP="002A7205">
            <w:pPr>
              <w:spacing w:after="0" w:line="240" w:lineRule="auto"/>
              <w:ind w:left="4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реализацию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Default="001E79D1" w:rsidP="002A7205">
            <w:pPr>
              <w:spacing w:after="0" w:line="240" w:lineRule="auto"/>
              <w:ind w:left="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9D1" w:rsidRPr="002A7205" w:rsidRDefault="001E79D1" w:rsidP="002A7205">
            <w:pPr>
              <w:spacing w:after="0" w:line="240" w:lineRule="auto"/>
              <w:ind w:left="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Плешкова М.А.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1E79D1" w:rsidRPr="002A7205" w:rsidTr="002A7205">
        <w:trPr>
          <w:trHeight w:val="170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9D1" w:rsidRP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М.А., </w:t>
            </w:r>
          </w:p>
          <w:p w:rsidR="001E79D1" w:rsidRPr="002A7205" w:rsidRDefault="001E79D1" w:rsidP="002A7205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1E79D1" w:rsidRP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Шабан И.С.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1E79D1" w:rsidRPr="002A7205" w:rsidTr="002A7205">
        <w:trPr>
          <w:trHeight w:val="168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1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реализации Комплекса ВФСК «ГТО» в общеобразовательной организации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9D1" w:rsidRP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М.А., </w:t>
            </w:r>
          </w:p>
          <w:p w:rsidR="001E79D1" w:rsidRPr="002A7205" w:rsidRDefault="001E79D1" w:rsidP="002A7205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1E79D1" w:rsidRPr="002A7205" w:rsidRDefault="001E79D1" w:rsidP="002A7205">
            <w:pPr>
              <w:spacing w:after="0" w:line="240" w:lineRule="auto"/>
              <w:ind w:left="18" w:right="287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Шабан И.С.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1E79D1" w:rsidRPr="002A7205" w:rsidTr="002A7205">
        <w:trPr>
          <w:trHeight w:val="8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календаря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школьных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спортивно-массовых мероприятий на учебный год.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E79D1" w:rsidRPr="002A7205" w:rsidRDefault="001E79D1" w:rsidP="002A7205">
            <w:pPr>
              <w:spacing w:after="0" w:line="240" w:lineRule="auto"/>
              <w:ind w:left="29" w:right="1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Плешкова М.А., </w:t>
            </w:r>
          </w:p>
          <w:p w:rsidR="001E79D1" w:rsidRPr="002A7205" w:rsidRDefault="001E79D1" w:rsidP="002A7205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1E79D1" w:rsidRPr="002A7205" w:rsidRDefault="001E79D1" w:rsidP="002A7205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Шабан И.С.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1E79D1" w:rsidRPr="002A7205" w:rsidTr="002A7205">
        <w:trPr>
          <w:trHeight w:val="8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7" w:right="281" w:hanging="3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Плешкова М.А.</w:t>
            </w:r>
          </w:p>
        </w:tc>
        <w:tc>
          <w:tcPr>
            <w:tcW w:w="2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7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1E79D1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5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7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7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2A7205" w:rsidP="002A7205">
            <w:pPr>
              <w:spacing w:after="0" w:line="240" w:lineRule="auto"/>
              <w:ind w:left="5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14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1E79D1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2A7205" w:rsidP="002A7205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22" w:hanging="3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2A7205" w:rsidP="002A7205">
            <w:pPr>
              <w:spacing w:after="0" w:line="240" w:lineRule="auto"/>
              <w:ind w:left="22" w:right="262" w:hanging="3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18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1E79D1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6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44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205"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материалов ВФСК «ГТО» на информационных стендах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2A7205" w:rsidP="002A7205">
            <w:pPr>
              <w:spacing w:after="0" w:line="240" w:lineRule="auto"/>
              <w:ind w:left="29" w:right="254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1E79D1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8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55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7205"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47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оснащения необходимой материально-технической базой, спортивным инвентарем и оборудованием спортивных объектов 00 для подготовки к выполнению нормативов Комплекса ГТО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E79D1" w:rsidRPr="002A7205" w:rsidRDefault="002C3369" w:rsidP="002A7205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205" w:rsidRPr="002A7205">
              <w:rPr>
                <w:rFonts w:ascii="Times New Roman" w:hAnsi="Times New Roman" w:cs="Times New Roman"/>
                <w:sz w:val="24"/>
                <w:szCs w:val="24"/>
              </w:rPr>
              <w:t>тефанова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79D1" w:rsidRPr="002A7205" w:rsidRDefault="001E79D1" w:rsidP="002A7205">
            <w:pPr>
              <w:spacing w:after="0" w:line="240" w:lineRule="auto"/>
              <w:ind w:left="36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A7205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9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внеурочной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обучающихся по спортивному направлению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Плешкова М.А.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A7205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9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кружков и секций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Плешкова М.А.</w:t>
            </w: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A7205" w:rsidRPr="002A7205" w:rsidTr="00EF699C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94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2A7205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9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A7205" w:rsidRPr="002A7205" w:rsidRDefault="002A7205" w:rsidP="002C3369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2A7205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83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3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анкетирования, опросов обучающихся. Родителей по вопросам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24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28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A7205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5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14"/>
              <w:jc w:val="both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посвященных формированию ЗОЖ вопросам внедрения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24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A7205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6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A7205">
            <w:pPr>
              <w:spacing w:after="0" w:line="240" w:lineRule="auto"/>
              <w:ind w:left="10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нормативами ГТО на уроках физкультуры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16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205" w:rsidRPr="002A7205" w:rsidRDefault="002A7205" w:rsidP="002C3369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A72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C3369" w:rsidRPr="002A7205" w:rsidTr="002A720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6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2A7205" w:rsidRDefault="002C3369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12344D">
            <w:pPr>
              <w:spacing w:after="0"/>
              <w:ind w:left="56" w:right="10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66" w:firstLine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руководители, 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7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12344D">
            <w:pPr>
              <w:spacing w:after="0"/>
              <w:ind w:left="6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единого открытого урока физической культуры, посвященного выполнению норм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2C3369">
            <w:pPr>
              <w:spacing w:after="0" w:line="240" w:lineRule="auto"/>
              <w:ind w:left="77" w:hanging="7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107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Ноябрь 2025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12344D">
            <w:pPr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предметной недели по физической культуре и воспитанию «Движение — это жизнь!»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Pr="00DE2317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2C33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 2025</w:t>
            </w:r>
          </w:p>
        </w:tc>
      </w:tr>
      <w:tr w:rsidR="002C3369" w:rsidRPr="002A7205" w:rsidTr="00321103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2C3369" w:rsidRDefault="002C3369" w:rsidP="002C33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336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родителями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79" w:hanging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2C3369" w:rsidRDefault="002C3369" w:rsidP="002C3369">
            <w:pPr>
              <w:spacing w:after="0" w:line="240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2C33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Сентябрь-октябрь 2025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2C3369" w:rsidRDefault="002C3369" w:rsidP="002C3369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2C3369" w:rsidRDefault="002C3369" w:rsidP="002C3369">
            <w:pPr>
              <w:spacing w:after="57" w:line="240" w:lineRule="auto"/>
              <w:ind w:left="82"/>
              <w:jc w:val="both"/>
              <w:rPr>
                <w:sz w:val="24"/>
                <w:szCs w:val="24"/>
              </w:rPr>
            </w:pPr>
            <w:r w:rsidRPr="002C33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анкетирования, опросов родителей по вопросам ВФСК</w:t>
            </w:r>
            <w:r w:rsidRPr="002C3369">
              <w:rPr>
                <w:sz w:val="24"/>
                <w:szCs w:val="24"/>
              </w:rPr>
              <w:t xml:space="preserve"> </w:t>
            </w:r>
            <w:r w:rsidRPr="002C3369">
              <w:rPr>
                <w:rFonts w:ascii="Times New Roman" w:eastAsia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2C3369" w:rsidRPr="00DE2317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2C33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Октябрь 2025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2C3369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т.д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2C3369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2C3369" w:rsidRPr="00DE2317" w:rsidRDefault="002C3369" w:rsidP="002C3369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2C33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2C3369" w:rsidRPr="002A7205" w:rsidTr="00B13725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2C3369" w:rsidRDefault="002C3369" w:rsidP="002C3369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C3369">
              <w:rPr>
                <w:rFonts w:ascii="Times New Roman" w:eastAsia="Times New Roman" w:hAnsi="Times New Roman" w:cs="Times New Roman"/>
                <w:b/>
                <w:sz w:val="24"/>
              </w:rPr>
              <w:t>Спортивное направление</w:t>
            </w:r>
          </w:p>
        </w:tc>
      </w:tr>
      <w:tr w:rsidR="002C3369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12344D">
            <w:pPr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Организация подвижных перемен для обучающихся 1-11 классов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Default="002C3369" w:rsidP="0012344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C3369" w:rsidRDefault="002C3369" w:rsidP="0012344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2C3369" w:rsidRPr="00DE2317" w:rsidRDefault="002C3369" w:rsidP="0012344D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369" w:rsidRPr="00DE2317" w:rsidRDefault="002C3369" w:rsidP="0012344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12344D">
            <w:pPr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Default="0028744B" w:rsidP="0012344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28744B" w:rsidRPr="00DE2317" w:rsidRDefault="0028744B" w:rsidP="0012344D">
            <w:pPr>
              <w:spacing w:after="0" w:line="240" w:lineRule="auto"/>
              <w:ind w:left="77" w:hanging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12344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12344D">
            <w:pPr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спортивно-массовых мероприятий согласно плану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8744B" w:rsidRDefault="0028744B" w:rsidP="0012344D">
            <w:pPr>
              <w:spacing w:after="0"/>
              <w:ind w:left="101" w:firstLine="7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 физической культуры, 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104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протяжении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</w:t>
            </w:r>
          </w:p>
        </w:tc>
      </w:tr>
      <w:tr w:rsidR="0028744B" w:rsidRPr="002A7205" w:rsidTr="00CE6521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28744B" w:rsidRDefault="00EF699C" w:rsidP="00EF699C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2</w:t>
            </w:r>
            <w:r w:rsidR="0028744B" w:rsidRPr="0028744B">
              <w:rPr>
                <w:rFonts w:ascii="Times New Roman" w:eastAsia="Times New Roman" w:hAnsi="Times New Roman" w:cs="Times New Roman"/>
                <w:b/>
                <w:sz w:val="26"/>
              </w:rPr>
              <w:t>. Этап внедрения ГФСК «ГТО ДНР» среди обучающихся общеобразовательных</w:t>
            </w:r>
          </w:p>
          <w:p w:rsidR="0028744B" w:rsidRPr="00DE2317" w:rsidRDefault="0028744B" w:rsidP="0028744B">
            <w:pPr>
              <w:spacing w:after="0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44B">
              <w:rPr>
                <w:rFonts w:ascii="Times New Roman" w:eastAsia="Times New Roman" w:hAnsi="Times New Roman" w:cs="Times New Roman"/>
                <w:b/>
                <w:sz w:val="26"/>
              </w:rPr>
              <w:t>(январь-июнь 2025 г.)</w:t>
            </w:r>
          </w:p>
        </w:tc>
      </w:tr>
      <w:tr w:rsidR="0028744B" w:rsidRPr="002A7205" w:rsidTr="008F275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EF699C" w:rsidRDefault="0028744B" w:rsidP="002874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28744B" w:rsidRPr="002A7205" w:rsidTr="005B30C3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EF699C" w:rsidRDefault="0028744B" w:rsidP="0028744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28744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— сдаём нормы ГТО).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Pr="00DE2317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28744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3F385B">
            <w:pPr>
              <w:spacing w:after="0" w:line="240" w:lineRule="auto"/>
              <w:ind w:left="75" w:right="93" w:firstLine="7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Освещение мероприятий по подготовке и сдаче нормативов комплекса ГТО в средствах массовой информации, на сайтах общеобразовательных организаций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Pr="00DE2317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инженер-электроник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28744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71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Профилактика спортивного травматизма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Pr="00DE2317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Pr="00DE2317" w:rsidRDefault="0028744B" w:rsidP="0028744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63" w:firstLine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Pr="00DE2317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63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Январь-июнь 2025</w:t>
            </w:r>
          </w:p>
        </w:tc>
      </w:tr>
      <w:tr w:rsidR="0028744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3F385B">
            <w:pPr>
              <w:spacing w:after="0" w:line="240" w:lineRule="auto"/>
              <w:ind w:left="6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8744B" w:rsidRPr="00DE2317" w:rsidRDefault="0028744B" w:rsidP="0028744B">
            <w:pPr>
              <w:spacing w:after="0" w:line="240" w:lineRule="auto"/>
              <w:ind w:left="101" w:firstLine="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744B" w:rsidRDefault="0028744B" w:rsidP="0012344D">
            <w:pPr>
              <w:spacing w:after="0"/>
              <w:ind w:left="6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Январь 2025</w:t>
            </w:r>
          </w:p>
        </w:tc>
      </w:tr>
      <w:tr w:rsidR="003F385B" w:rsidRPr="002A7205" w:rsidTr="00EF699C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356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Pr="00EF699C" w:rsidRDefault="003F385B" w:rsidP="003F385B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F385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3F385B">
            <w:pPr>
              <w:spacing w:after="0" w:line="240" w:lineRule="auto"/>
              <w:ind w:left="3" w:right="103" w:hanging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тестирования уровня физической подготовленности обучающихся по программе ВФСК «ГТО» в образовательных организациях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Pr="00DE2317" w:rsidRDefault="003F385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12344D">
            <w:pPr>
              <w:spacing w:after="0"/>
              <w:ind w:left="6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</w:p>
        </w:tc>
      </w:tr>
      <w:tr w:rsidR="003F385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3F385B">
            <w:pPr>
              <w:spacing w:after="0" w:line="240" w:lineRule="auto"/>
              <w:ind w:left="7" w:hanging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Консультации по вопросам физического воспитания, подготовки и сдачи нормативов ВФСК «ГТО» обучающихся.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Pr="00DE2317" w:rsidRDefault="003F385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12344D">
            <w:pPr>
              <w:spacing w:after="0"/>
              <w:ind w:left="1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</w:tr>
      <w:tr w:rsidR="003F385B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3F385B">
            <w:pPr>
              <w:spacing w:after="0" w:line="240" w:lineRule="auto"/>
              <w:ind w:left="14" w:hanging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Учёт сведений об индивидуальных достижениях, рекордах школы в области физической культуры и спорта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Pr="00DE2317" w:rsidRDefault="003F385B" w:rsidP="0028744B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385B" w:rsidRDefault="003F385B" w:rsidP="0012344D">
            <w:pPr>
              <w:spacing w:after="0"/>
              <w:ind w:left="13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EF699C" w:rsidRPr="002A7205" w:rsidTr="00220764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EF699C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F699C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12344D">
            <w:pPr>
              <w:spacing w:after="0"/>
              <w:ind w:left="18" w:right="217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Проведение консультаций по организации занятий физической культурой в домашних условиях с целью подготовки к сдаче норм ВФСК ГТО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16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2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EF699C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26" w:firstLine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Создание и наполнение информационного уголка для родителей по вопросам внедрения ВФСК «ГТО», реализации Концепции ЗОЖ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24" w:right="88" w:hanging="3"/>
              <w:jc w:val="both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культуры, педагог-организатор, 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24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EF699C" w:rsidRPr="002A7205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DE2317" w:rsidRDefault="00EF699C" w:rsidP="00EF699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Круглый стол по вопросам подготовки к сдаче норм ВФСК ГТО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32" w:hanging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</w:t>
            </w:r>
          </w:p>
          <w:p w:rsidR="00EF699C" w:rsidRDefault="00EF699C" w:rsidP="00EF699C">
            <w:pPr>
              <w:spacing w:after="0" w:line="240" w:lineRule="auto"/>
              <w:ind w:left="32" w:hanging="3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культуры, </w:t>
            </w:r>
          </w:p>
          <w:p w:rsidR="00EF699C" w:rsidRDefault="00EF699C" w:rsidP="00EF699C">
            <w:pPr>
              <w:spacing w:after="0" w:line="240" w:lineRule="auto"/>
              <w:ind w:left="32" w:hanging="3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-организатор,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28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Апрель 2025</w:t>
            </w:r>
          </w:p>
        </w:tc>
      </w:tr>
      <w:tr w:rsidR="00EF699C" w:rsidRPr="002A7205" w:rsidTr="00F615E3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14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EF699C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EF699C" w:rsidRPr="00EF699C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12344D">
            <w:pPr>
              <w:spacing w:after="0"/>
              <w:ind w:left="47" w:right="73" w:firstLine="3"/>
              <w:jc w:val="both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соревнований среди обучающихся, родителей, педагогов, предусматривающих выполнение видов испытаний и нормативов ВФСК ГТО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EF699C" w:rsidRP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12344D">
            <w:pPr>
              <w:spacing w:after="0"/>
              <w:ind w:left="35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</w:tr>
      <w:tr w:rsidR="00EF699C" w:rsidRPr="00EF699C" w:rsidTr="002C3369">
        <w:tblPrEx>
          <w:tblCellMar>
            <w:top w:w="1" w:type="dxa"/>
            <w:left w:w="66" w:type="dxa"/>
            <w:right w:w="63" w:type="dxa"/>
          </w:tblCellMar>
        </w:tblPrEx>
        <w:trPr>
          <w:gridAfter w:val="1"/>
          <w:wAfter w:w="35" w:type="dxa"/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2A7205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Pr="00EF699C" w:rsidRDefault="00EF699C" w:rsidP="0012344D">
            <w:pPr>
              <w:spacing w:after="0"/>
              <w:ind w:left="7"/>
              <w:rPr>
                <w:sz w:val="24"/>
                <w:szCs w:val="24"/>
              </w:rPr>
            </w:pPr>
            <w:r w:rsidRPr="00EF69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зимнего фестиваля ВФСК «ГТО»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физической культуры, </w:t>
            </w:r>
          </w:p>
          <w:p w:rsidR="00EF699C" w:rsidRPr="00EF699C" w:rsidRDefault="00EF699C" w:rsidP="00EF699C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699C" w:rsidRDefault="00EF699C" w:rsidP="0012344D">
            <w:pPr>
              <w:spacing w:after="0"/>
              <w:ind w:left="10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Февраль 2025</w:t>
            </w:r>
          </w:p>
        </w:tc>
      </w:tr>
    </w:tbl>
    <w:p w:rsidR="001E79D1" w:rsidRPr="00EF699C" w:rsidRDefault="001E79D1" w:rsidP="001E79D1">
      <w:pPr>
        <w:spacing w:after="0"/>
        <w:ind w:left="-941" w:right="139"/>
        <w:rPr>
          <w:sz w:val="24"/>
          <w:szCs w:val="24"/>
        </w:rPr>
      </w:pPr>
    </w:p>
    <w:p w:rsidR="001E79D1" w:rsidRDefault="001E79D1" w:rsidP="001E79D1">
      <w:pPr>
        <w:spacing w:after="0"/>
        <w:ind w:left="-941" w:right="197"/>
      </w:pPr>
    </w:p>
    <w:p w:rsidR="001E79D1" w:rsidRDefault="001E79D1" w:rsidP="001E79D1">
      <w:pPr>
        <w:spacing w:after="0"/>
        <w:ind w:left="-941" w:right="131"/>
      </w:pPr>
    </w:p>
    <w:p w:rsidR="001E79D1" w:rsidRDefault="001E79D1" w:rsidP="001E79D1">
      <w:pPr>
        <w:spacing w:after="0"/>
        <w:ind w:left="-941" w:right="199"/>
      </w:pPr>
    </w:p>
    <w:p w:rsidR="001E79D1" w:rsidRDefault="001E79D1" w:rsidP="001E79D1">
      <w:pPr>
        <w:spacing w:after="0"/>
        <w:ind w:left="-941" w:right="103"/>
      </w:pPr>
    </w:p>
    <w:sectPr w:rsidR="001E79D1" w:rsidSect="001E79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E79D1"/>
    <w:rsid w:val="001E79D1"/>
    <w:rsid w:val="0028744B"/>
    <w:rsid w:val="002A7205"/>
    <w:rsid w:val="002C3369"/>
    <w:rsid w:val="003F385B"/>
    <w:rsid w:val="00A44BF6"/>
    <w:rsid w:val="00E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F6"/>
  </w:style>
  <w:style w:type="paragraph" w:styleId="1">
    <w:name w:val="heading 1"/>
    <w:basedOn w:val="a"/>
    <w:next w:val="a"/>
    <w:link w:val="10"/>
    <w:uiPriority w:val="9"/>
    <w:qFormat/>
    <w:rsid w:val="001E79D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1E79D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2024-12-23T07:17:00Z</dcterms:created>
  <dcterms:modified xsi:type="dcterms:W3CDTF">2024-12-23T08:39:00Z</dcterms:modified>
</cp:coreProperties>
</file>